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EF" w:rsidRDefault="000A65EF">
      <w:pPr>
        <w:pStyle w:val="a3"/>
        <w:rPr>
          <w:rFonts w:ascii="Times New Roman"/>
          <w:sz w:val="18"/>
        </w:rPr>
      </w:pPr>
    </w:p>
    <w:p w:rsidR="000A65EF" w:rsidRDefault="000A65EF">
      <w:pPr>
        <w:pStyle w:val="a3"/>
        <w:rPr>
          <w:rFonts w:ascii="Times New Roman"/>
          <w:sz w:val="16"/>
        </w:rPr>
      </w:pPr>
    </w:p>
    <w:p w:rsidR="000A65EF" w:rsidRDefault="000201B5">
      <w:pPr>
        <w:spacing w:before="1"/>
        <w:jc w:val="right"/>
        <w:rPr>
          <w:rFonts w:ascii="Arial"/>
          <w:sz w:val="16"/>
        </w:rPr>
      </w:pPr>
      <w:r>
        <w:rPr>
          <w:noProof/>
          <w:lang w:val="el-GR" w:eastAsia="el-GR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2198776</wp:posOffset>
            </wp:positionH>
            <wp:positionV relativeFrom="paragraph">
              <wp:posOffset>163879</wp:posOffset>
            </wp:positionV>
            <wp:extent cx="410166" cy="4101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66" cy="410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T AGENCY</w:t>
      </w:r>
    </w:p>
    <w:p w:rsidR="000A65EF" w:rsidRDefault="000201B5">
      <w:pPr>
        <w:spacing w:before="79" w:line="218" w:lineRule="auto"/>
        <w:ind w:left="322" w:right="3014"/>
        <w:rPr>
          <w:rFonts w:ascii="Arial"/>
          <w:sz w:val="9"/>
        </w:rPr>
      </w:pPr>
      <w:r>
        <w:br w:type="column"/>
      </w:r>
      <w:proofErr w:type="spellStart"/>
      <w:r>
        <w:rPr>
          <w:rFonts w:ascii="Arial"/>
          <w:w w:val="105"/>
          <w:sz w:val="9"/>
        </w:rPr>
        <w:lastRenderedPageBreak/>
        <w:t>Digitally</w:t>
      </w:r>
      <w:proofErr w:type="spellEnd"/>
      <w:r>
        <w:rPr>
          <w:rFonts w:ascii="Arial"/>
          <w:w w:val="105"/>
          <w:sz w:val="9"/>
        </w:rPr>
        <w:t xml:space="preserve"> </w:t>
      </w:r>
      <w:proofErr w:type="spellStart"/>
      <w:r>
        <w:rPr>
          <w:rFonts w:ascii="Arial"/>
          <w:w w:val="105"/>
          <w:sz w:val="9"/>
        </w:rPr>
        <w:t>signed</w:t>
      </w:r>
      <w:proofErr w:type="spellEnd"/>
      <w:r>
        <w:rPr>
          <w:rFonts w:ascii="Arial"/>
          <w:w w:val="105"/>
          <w:sz w:val="9"/>
        </w:rPr>
        <w:t xml:space="preserve"> </w:t>
      </w:r>
      <w:proofErr w:type="spellStart"/>
      <w:r>
        <w:rPr>
          <w:rFonts w:ascii="Arial"/>
          <w:w w:val="105"/>
          <w:sz w:val="9"/>
        </w:rPr>
        <w:t>by</w:t>
      </w:r>
      <w:proofErr w:type="spellEnd"/>
      <w:r>
        <w:rPr>
          <w:rFonts w:ascii="Arial"/>
          <w:w w:val="105"/>
          <w:sz w:val="9"/>
        </w:rPr>
        <w:t xml:space="preserve"> INFORMATICS DEVELOPMENT AGENCY </w:t>
      </w:r>
      <w:proofErr w:type="spellStart"/>
      <w:r>
        <w:rPr>
          <w:rFonts w:ascii="Arial"/>
          <w:w w:val="105"/>
          <w:sz w:val="9"/>
        </w:rPr>
        <w:t>Date</w:t>
      </w:r>
      <w:proofErr w:type="spellEnd"/>
      <w:r>
        <w:rPr>
          <w:rFonts w:ascii="Arial"/>
          <w:w w:val="105"/>
          <w:sz w:val="9"/>
        </w:rPr>
        <w:t>: 2019.03.28 14:33:48 EET</w:t>
      </w:r>
    </w:p>
    <w:p w:rsidR="000A65EF" w:rsidRDefault="000A65EF">
      <w:pPr>
        <w:spacing w:line="218" w:lineRule="auto"/>
        <w:ind w:left="322" w:right="3592"/>
        <w:rPr>
          <w:rFonts w:ascii="Arial"/>
          <w:sz w:val="9"/>
        </w:rPr>
      </w:pPr>
      <w:r w:rsidRPr="000A65E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9.65pt;margin-top:-15.5pt;width:55.6pt;height:8.95pt;z-index:1048;mso-position-horizontal-relative:page" filled="f" stroked="f">
            <v:textbox inset="0,0,0,0">
              <w:txbxContent>
                <w:p w:rsidR="000A65EF" w:rsidRDefault="000201B5">
                  <w:pPr>
                    <w:spacing w:line="179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DEVELOPMEN</w:t>
                  </w:r>
                </w:p>
              </w:txbxContent>
            </v:textbox>
            <w10:wrap anchorx="page"/>
          </v:shape>
        </w:pict>
      </w:r>
      <w:r w:rsidRPr="000A65EF">
        <w:pict>
          <v:shape id="_x0000_s1026" type="#_x0000_t202" style="position:absolute;left:0;text-align:left;margin-left:279.65pt;margin-top:-23.5pt;width:55.15pt;height:8.95pt;z-index:1072;mso-position-horizontal-relative:page" filled="f" stroked="f">
            <v:textbox inset="0,0,0,0">
              <w:txbxContent>
                <w:p w:rsidR="000A65EF" w:rsidRDefault="000201B5">
                  <w:pPr>
                    <w:spacing w:line="179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INFORMATICS</w:t>
                  </w:r>
                </w:p>
              </w:txbxContent>
            </v:textbox>
            <w10:wrap anchorx="page"/>
          </v:shape>
        </w:pict>
      </w:r>
      <w:proofErr w:type="spellStart"/>
      <w:r w:rsidR="000201B5">
        <w:rPr>
          <w:rFonts w:ascii="Arial"/>
          <w:w w:val="105"/>
          <w:sz w:val="9"/>
        </w:rPr>
        <w:t>Reason</w:t>
      </w:r>
      <w:proofErr w:type="spellEnd"/>
      <w:r w:rsidR="000201B5">
        <w:rPr>
          <w:rFonts w:ascii="Arial"/>
          <w:w w:val="105"/>
          <w:sz w:val="9"/>
        </w:rPr>
        <w:t>:</w:t>
      </w:r>
    </w:p>
    <w:p w:rsidR="000A65EF" w:rsidRDefault="000201B5">
      <w:pPr>
        <w:spacing w:line="218" w:lineRule="auto"/>
        <w:ind w:left="322" w:right="3592"/>
        <w:rPr>
          <w:rFonts w:ascii="Arial"/>
          <w:sz w:val="9"/>
        </w:rPr>
      </w:pPr>
      <w:proofErr w:type="spellStart"/>
      <w:r>
        <w:rPr>
          <w:rFonts w:ascii="Arial"/>
          <w:w w:val="105"/>
          <w:sz w:val="9"/>
        </w:rPr>
        <w:t>Location</w:t>
      </w:r>
      <w:proofErr w:type="spellEnd"/>
      <w:r>
        <w:rPr>
          <w:rFonts w:ascii="Arial"/>
          <w:w w:val="105"/>
          <w:sz w:val="9"/>
        </w:rPr>
        <w:t xml:space="preserve">: </w:t>
      </w:r>
      <w:proofErr w:type="spellStart"/>
      <w:r>
        <w:rPr>
          <w:rFonts w:ascii="Arial"/>
          <w:w w:val="105"/>
          <w:sz w:val="9"/>
        </w:rPr>
        <w:t>Athens</w:t>
      </w:r>
      <w:proofErr w:type="spellEnd"/>
    </w:p>
    <w:p w:rsidR="000A65EF" w:rsidRDefault="000A65EF">
      <w:pPr>
        <w:spacing w:line="218" w:lineRule="auto"/>
        <w:rPr>
          <w:rFonts w:ascii="Arial"/>
          <w:sz w:val="9"/>
        </w:rPr>
        <w:sectPr w:rsidR="000A65EF">
          <w:footerReference w:type="default" r:id="rId8"/>
          <w:type w:val="continuous"/>
          <w:pgSz w:w="11910" w:h="16840"/>
          <w:pgMar w:top="360" w:right="840" w:bottom="1200" w:left="840" w:header="720" w:footer="1002" w:gutter="0"/>
          <w:pgNumType w:start="1"/>
          <w:cols w:num="2" w:space="720" w:equalWidth="0">
            <w:col w:w="5571" w:space="40"/>
            <w:col w:w="4619"/>
          </w:cols>
        </w:sectPr>
      </w:pPr>
    </w:p>
    <w:p w:rsidR="000A65EF" w:rsidRDefault="000A65EF">
      <w:pPr>
        <w:pStyle w:val="a3"/>
        <w:rPr>
          <w:rFonts w:ascii="Arial"/>
          <w:sz w:val="20"/>
        </w:rPr>
      </w:pPr>
    </w:p>
    <w:p w:rsidR="000A65EF" w:rsidRDefault="000A65EF">
      <w:pPr>
        <w:pStyle w:val="a3"/>
        <w:spacing w:before="10"/>
        <w:rPr>
          <w:rFonts w:ascii="Arial"/>
          <w:sz w:val="23"/>
        </w:rPr>
      </w:pPr>
    </w:p>
    <w:p w:rsidR="000A65EF" w:rsidRDefault="000A65EF">
      <w:pPr>
        <w:rPr>
          <w:rFonts w:ascii="Arial"/>
          <w:sz w:val="23"/>
        </w:rPr>
        <w:sectPr w:rsidR="000A65EF">
          <w:type w:val="continuous"/>
          <w:pgSz w:w="11910" w:h="16840"/>
          <w:pgMar w:top="360" w:right="840" w:bottom="1200" w:left="840" w:header="720" w:footer="720" w:gutter="0"/>
          <w:cols w:space="720"/>
        </w:sectPr>
      </w:pPr>
    </w:p>
    <w:p w:rsidR="000A65EF" w:rsidRDefault="000201B5">
      <w:pPr>
        <w:spacing w:before="52"/>
        <w:ind w:left="252" w:right="18"/>
        <w:jc w:val="center"/>
        <w:rPr>
          <w:b/>
          <w:sz w:val="24"/>
        </w:rPr>
      </w:pPr>
      <w:r>
        <w:rPr>
          <w:b/>
          <w:sz w:val="24"/>
        </w:rPr>
        <w:lastRenderedPageBreak/>
        <w:t>ΕΛΛΗΝΙΚΗ ΔΗΜΟΚΡΑΤΙΑ</w:t>
      </w:r>
    </w:p>
    <w:p w:rsidR="000A65EF" w:rsidRDefault="000201B5">
      <w:pPr>
        <w:pStyle w:val="Heading1"/>
        <w:ind w:left="254" w:right="18"/>
        <w:jc w:val="center"/>
      </w:pPr>
      <w:r>
        <w:t>ΥΠΟΥΡΓΕΙΟ ΠΑΙΔΕΙΑΣ, ΕΡΕΥΝΑΣ ΚΑΙ ΘΡΗΣΚΕΥΜΑΤΩΝ</w:t>
      </w:r>
    </w:p>
    <w:p w:rsidR="000A65EF" w:rsidRDefault="000201B5">
      <w:pPr>
        <w:spacing w:line="209" w:lineRule="exact"/>
        <w:ind w:left="255" w:right="18"/>
        <w:jc w:val="center"/>
        <w:rPr>
          <w:sz w:val="20"/>
        </w:rPr>
      </w:pPr>
      <w:r>
        <w:rPr>
          <w:sz w:val="20"/>
        </w:rPr>
        <w:t>-----</w:t>
      </w:r>
    </w:p>
    <w:p w:rsidR="000A65EF" w:rsidRDefault="000201B5">
      <w:pPr>
        <w:pStyle w:val="a3"/>
        <w:spacing w:line="233" w:lineRule="exact"/>
        <w:ind w:left="256" w:right="18"/>
        <w:jc w:val="center"/>
      </w:pPr>
      <w:r>
        <w:t>ΓΕΝΙΚΗ ΔΙΕΥΘΥΝΣΗ ΨΗΦΙΑΚΩΝ ΣΥΣΤΗΜΑΤΩΝ, ΥΠΟΔΟΜΩΝ</w:t>
      </w:r>
    </w:p>
    <w:p w:rsidR="000A65EF" w:rsidRDefault="000201B5">
      <w:pPr>
        <w:pStyle w:val="a3"/>
        <w:ind w:left="256" w:right="16"/>
        <w:jc w:val="center"/>
      </w:pPr>
      <w:r>
        <w:t>ΚΑΙ ΕΞΕΤΑΣΕΩΝ</w:t>
      </w:r>
    </w:p>
    <w:p w:rsidR="000A65EF" w:rsidRDefault="000201B5">
      <w:pPr>
        <w:pStyle w:val="a3"/>
        <w:ind w:left="946" w:right="703"/>
        <w:jc w:val="center"/>
      </w:pPr>
      <w:r>
        <w:t>ΔΙΕΥΘΥΝΣΗ ΕΞΕΤΑΣΕΩΝ ΚΑΙ ΠΙΣΤΟΠΟΙΗΣΕΩΝ ΤΜΗΜΑ Α΄</w:t>
      </w:r>
    </w:p>
    <w:p w:rsidR="000A65EF" w:rsidRDefault="000201B5">
      <w:pPr>
        <w:pStyle w:val="a3"/>
      </w:pPr>
      <w:r>
        <w:br w:type="column"/>
      </w:r>
    </w:p>
    <w:p w:rsidR="000A65EF" w:rsidRDefault="000A65EF">
      <w:pPr>
        <w:pStyle w:val="a3"/>
      </w:pPr>
    </w:p>
    <w:p w:rsidR="000A65EF" w:rsidRDefault="000A65EF">
      <w:pPr>
        <w:pStyle w:val="a3"/>
      </w:pPr>
    </w:p>
    <w:p w:rsidR="000A65EF" w:rsidRDefault="000A65EF">
      <w:pPr>
        <w:pStyle w:val="a3"/>
      </w:pPr>
    </w:p>
    <w:p w:rsidR="000A65EF" w:rsidRDefault="000A65EF">
      <w:pPr>
        <w:pStyle w:val="a3"/>
      </w:pPr>
    </w:p>
    <w:p w:rsidR="000A65EF" w:rsidRDefault="000A65EF">
      <w:pPr>
        <w:pStyle w:val="a3"/>
        <w:spacing w:before="1"/>
        <w:rPr>
          <w:sz w:val="31"/>
        </w:rPr>
      </w:pPr>
    </w:p>
    <w:p w:rsidR="000A65EF" w:rsidRDefault="000201B5">
      <w:pPr>
        <w:pStyle w:val="a3"/>
        <w:ind w:left="278"/>
      </w:pPr>
      <w:r>
        <w:t>ΑΝΑΡΤΗΤΕΑ</w:t>
      </w:r>
    </w:p>
    <w:p w:rsidR="000A65EF" w:rsidRDefault="000A65EF">
      <w:pPr>
        <w:sectPr w:rsidR="000A65EF">
          <w:type w:val="continuous"/>
          <w:pgSz w:w="11910" w:h="16840"/>
          <w:pgMar w:top="360" w:right="840" w:bottom="1200" w:left="840" w:header="720" w:footer="720" w:gutter="0"/>
          <w:cols w:num="2" w:space="720" w:equalWidth="0">
            <w:col w:w="5698" w:space="798"/>
            <w:col w:w="3734"/>
          </w:cols>
        </w:sectPr>
      </w:pPr>
    </w:p>
    <w:p w:rsidR="000A65EF" w:rsidRDefault="000201B5">
      <w:pPr>
        <w:tabs>
          <w:tab w:val="left" w:pos="6110"/>
        </w:tabs>
        <w:spacing w:before="72"/>
        <w:ind w:left="349"/>
        <w:rPr>
          <w:b/>
        </w:rPr>
      </w:pPr>
      <w:proofErr w:type="spellStart"/>
      <w:r>
        <w:rPr>
          <w:sz w:val="20"/>
        </w:rPr>
        <w:lastRenderedPageBreak/>
        <w:t>Ταχ</w:t>
      </w:r>
      <w:proofErr w:type="spellEnd"/>
      <w:r>
        <w:rPr>
          <w:sz w:val="20"/>
        </w:rPr>
        <w:t>. 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>: Α.</w:t>
      </w:r>
      <w:r>
        <w:rPr>
          <w:spacing w:val="-7"/>
          <w:sz w:val="20"/>
        </w:rPr>
        <w:t xml:space="preserve"> </w:t>
      </w:r>
      <w:r>
        <w:rPr>
          <w:sz w:val="20"/>
        </w:rPr>
        <w:t>ΠΑΠΑΝΔΡΕΟΥ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z w:val="20"/>
        </w:rPr>
        <w:tab/>
      </w:r>
      <w:r>
        <w:rPr>
          <w:b/>
        </w:rPr>
        <w:t>Μαρούσι, 26 - 3 -</w:t>
      </w:r>
      <w:r>
        <w:rPr>
          <w:b/>
          <w:spacing w:val="-3"/>
        </w:rPr>
        <w:t xml:space="preserve"> </w:t>
      </w:r>
      <w:r>
        <w:rPr>
          <w:b/>
        </w:rPr>
        <w:t>2019</w:t>
      </w:r>
    </w:p>
    <w:p w:rsidR="000A65EF" w:rsidRDefault="000201B5">
      <w:pPr>
        <w:tabs>
          <w:tab w:val="left" w:pos="6120"/>
        </w:tabs>
        <w:ind w:left="349"/>
        <w:rPr>
          <w:b/>
          <w:sz w:val="20"/>
        </w:rPr>
      </w:pPr>
      <w:r>
        <w:rPr>
          <w:sz w:val="20"/>
        </w:rPr>
        <w:t>Τ.Κ. – Πόλη: 151</w:t>
      </w:r>
      <w:r>
        <w:rPr>
          <w:spacing w:val="-10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ΜΑΡΟΥΣΙ</w:t>
      </w:r>
      <w:r>
        <w:rPr>
          <w:sz w:val="20"/>
        </w:rPr>
        <w:tab/>
      </w:r>
      <w:proofErr w:type="spellStart"/>
      <w:r>
        <w:rPr>
          <w:b/>
        </w:rPr>
        <w:t>Αρ.Πρωτ</w:t>
      </w:r>
      <w:proofErr w:type="spellEnd"/>
      <w:r>
        <w:rPr>
          <w:b/>
        </w:rPr>
        <w:t>. Βαθμός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Προτερ</w:t>
      </w:r>
      <w:proofErr w:type="spellEnd"/>
      <w:r>
        <w:rPr>
          <w:b/>
          <w:sz w:val="20"/>
        </w:rPr>
        <w:t>.</w:t>
      </w:r>
    </w:p>
    <w:p w:rsidR="000A65EF" w:rsidRDefault="000201B5">
      <w:pPr>
        <w:tabs>
          <w:tab w:val="left" w:pos="6125"/>
          <w:tab w:val="left" w:pos="7955"/>
        </w:tabs>
        <w:ind w:left="349"/>
        <w:rPr>
          <w:b/>
        </w:rPr>
      </w:pPr>
      <w:r>
        <w:rPr>
          <w:sz w:val="20"/>
        </w:rPr>
        <w:t>Ιστοσελίδα:</w:t>
      </w:r>
      <w:r>
        <w:rPr>
          <w:spacing w:val="-7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www</w:t>
        </w:r>
      </w:hyperlink>
      <w:hyperlink r:id="rId10">
        <w:r>
          <w:rPr>
            <w:color w:val="0000FF"/>
            <w:sz w:val="20"/>
            <w:u w:val="single" w:color="0000FF"/>
          </w:rPr>
          <w:t>.</w:t>
        </w:r>
      </w:hyperlink>
      <w:hyperlink r:id="rId11">
        <w:r>
          <w:rPr>
            <w:color w:val="0000FF"/>
            <w:sz w:val="20"/>
            <w:u w:val="single" w:color="0000FF"/>
          </w:rPr>
          <w:t>minedu</w:t>
        </w:r>
      </w:hyperlink>
      <w:hyperlink r:id="rId12">
        <w:r>
          <w:rPr>
            <w:color w:val="0000FF"/>
            <w:sz w:val="20"/>
            <w:u w:val="single" w:color="0000FF"/>
          </w:rPr>
          <w:t>.</w:t>
        </w:r>
      </w:hyperlink>
      <w:hyperlink r:id="rId13">
        <w:r>
          <w:rPr>
            <w:color w:val="0000FF"/>
            <w:sz w:val="20"/>
            <w:u w:val="single" w:color="0000FF"/>
          </w:rPr>
          <w:t>gov</w:t>
        </w:r>
      </w:hyperlink>
      <w:hyperlink r:id="rId14">
        <w:r>
          <w:rPr>
            <w:color w:val="0000FF"/>
            <w:sz w:val="20"/>
            <w:u w:val="single" w:color="0000FF"/>
          </w:rPr>
          <w:t>.</w:t>
        </w:r>
      </w:hyperlink>
      <w:hyperlink r:id="rId15">
        <w:r>
          <w:rPr>
            <w:color w:val="0000FF"/>
            <w:sz w:val="20"/>
            <w:u w:val="single" w:color="0000FF"/>
          </w:rPr>
          <w:t>gr</w:t>
        </w:r>
      </w:hyperlink>
      <w:r>
        <w:rPr>
          <w:color w:val="0000FF"/>
          <w:sz w:val="20"/>
        </w:rPr>
        <w:tab/>
      </w:r>
      <w:r>
        <w:rPr>
          <w:b/>
        </w:rPr>
        <w:t xml:space="preserve">Φ253.2/  </w:t>
      </w:r>
      <w:r>
        <w:rPr>
          <w:b/>
          <w:spacing w:val="44"/>
        </w:rPr>
        <w:t xml:space="preserve"> </w:t>
      </w:r>
      <w:r>
        <w:rPr>
          <w:b/>
        </w:rPr>
        <w:t>46377</w:t>
      </w:r>
      <w:r>
        <w:rPr>
          <w:b/>
        </w:rPr>
        <w:tab/>
        <w:t>/Α5</w:t>
      </w:r>
    </w:p>
    <w:p w:rsidR="000A65EF" w:rsidRDefault="000201B5">
      <w:pPr>
        <w:ind w:left="349"/>
        <w:rPr>
          <w:sz w:val="20"/>
        </w:rPr>
      </w:pP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: </w:t>
      </w:r>
      <w:hyperlink r:id="rId16">
        <w:r>
          <w:rPr>
            <w:color w:val="0000FF"/>
            <w:sz w:val="20"/>
            <w:u w:val="single" w:color="0000FF"/>
          </w:rPr>
          <w:t>t</w:t>
        </w:r>
      </w:hyperlink>
      <w:hyperlink r:id="rId17">
        <w:r>
          <w:rPr>
            <w:color w:val="0000FF"/>
            <w:sz w:val="20"/>
            <w:u w:val="single" w:color="0000FF"/>
          </w:rPr>
          <w:t>01</w:t>
        </w:r>
      </w:hyperlink>
      <w:hyperlink r:id="rId18">
        <w:r>
          <w:rPr>
            <w:color w:val="0000FF"/>
            <w:sz w:val="20"/>
            <w:u w:val="single" w:color="0000FF"/>
          </w:rPr>
          <w:t>ode</w:t>
        </w:r>
      </w:hyperlink>
      <w:hyperlink r:id="rId19">
        <w:r>
          <w:rPr>
            <w:color w:val="0000FF"/>
            <w:sz w:val="20"/>
            <w:u w:val="single" w:color="0000FF"/>
          </w:rPr>
          <w:t>2@</w:t>
        </w:r>
      </w:hyperlink>
      <w:hyperlink r:id="rId20">
        <w:r>
          <w:rPr>
            <w:color w:val="0000FF"/>
            <w:sz w:val="20"/>
            <w:u w:val="single" w:color="0000FF"/>
          </w:rPr>
          <w:t>minedu</w:t>
        </w:r>
      </w:hyperlink>
      <w:hyperlink r:id="rId21">
        <w:r>
          <w:rPr>
            <w:color w:val="0000FF"/>
            <w:sz w:val="20"/>
            <w:u w:val="single" w:color="0000FF"/>
          </w:rPr>
          <w:t>.</w:t>
        </w:r>
      </w:hyperlink>
      <w:hyperlink r:id="rId22">
        <w:r>
          <w:rPr>
            <w:color w:val="0000FF"/>
            <w:sz w:val="20"/>
            <w:u w:val="single" w:color="0000FF"/>
          </w:rPr>
          <w:t>gov</w:t>
        </w:r>
      </w:hyperlink>
      <w:hyperlink r:id="rId23">
        <w:r>
          <w:rPr>
            <w:color w:val="0000FF"/>
            <w:sz w:val="20"/>
            <w:u w:val="single" w:color="0000FF"/>
          </w:rPr>
          <w:t>.</w:t>
        </w:r>
      </w:hyperlink>
      <w:hyperlink r:id="rId24">
        <w:r>
          <w:rPr>
            <w:color w:val="0000FF"/>
            <w:sz w:val="20"/>
            <w:u w:val="single" w:color="0000FF"/>
          </w:rPr>
          <w:t>gr</w:t>
        </w:r>
      </w:hyperlink>
    </w:p>
    <w:p w:rsidR="000A65EF" w:rsidRDefault="000201B5">
      <w:pPr>
        <w:ind w:left="349"/>
        <w:rPr>
          <w:sz w:val="20"/>
        </w:rPr>
      </w:pPr>
      <w:r>
        <w:rPr>
          <w:sz w:val="20"/>
        </w:rPr>
        <w:t xml:space="preserve">Πληροφορίες: Κων/να </w:t>
      </w:r>
      <w:proofErr w:type="spellStart"/>
      <w:r>
        <w:rPr>
          <w:sz w:val="20"/>
        </w:rPr>
        <w:t>Ντούτσου</w:t>
      </w:r>
      <w:proofErr w:type="spellEnd"/>
      <w:r>
        <w:rPr>
          <w:sz w:val="20"/>
        </w:rPr>
        <w:t xml:space="preserve"> 2103442684</w:t>
      </w:r>
    </w:p>
    <w:p w:rsidR="000A65EF" w:rsidRDefault="000201B5">
      <w:pPr>
        <w:ind w:left="1525"/>
        <w:rPr>
          <w:sz w:val="20"/>
        </w:rPr>
      </w:pPr>
      <w:r>
        <w:rPr>
          <w:sz w:val="20"/>
        </w:rPr>
        <w:t xml:space="preserve">Ανδρέας </w:t>
      </w:r>
      <w:proofErr w:type="spellStart"/>
      <w:r>
        <w:rPr>
          <w:sz w:val="20"/>
        </w:rPr>
        <w:t>Λάμπος</w:t>
      </w:r>
      <w:proofErr w:type="spellEnd"/>
      <w:r>
        <w:rPr>
          <w:sz w:val="20"/>
        </w:rPr>
        <w:t xml:space="preserve"> 2103442702</w:t>
      </w:r>
    </w:p>
    <w:p w:rsidR="000A65EF" w:rsidRDefault="000201B5">
      <w:pPr>
        <w:tabs>
          <w:tab w:val="left" w:pos="7101"/>
        </w:tabs>
        <w:ind w:left="349"/>
        <w:rPr>
          <w:b/>
          <w:sz w:val="20"/>
        </w:rPr>
      </w:pPr>
      <w:proofErr w:type="spellStart"/>
      <w:r>
        <w:rPr>
          <w:sz w:val="20"/>
        </w:rPr>
        <w:t>Fax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210-344</w:t>
      </w:r>
      <w:r>
        <w:rPr>
          <w:sz w:val="20"/>
        </w:rPr>
        <w:t>2098</w:t>
      </w:r>
      <w:r>
        <w:rPr>
          <w:sz w:val="20"/>
        </w:rPr>
        <w:tab/>
      </w:r>
      <w:r>
        <w:rPr>
          <w:b/>
          <w:sz w:val="20"/>
        </w:rPr>
        <w:t>ΑΠΟΦΑΣΗ</w:t>
      </w:r>
    </w:p>
    <w:p w:rsidR="000A65EF" w:rsidRDefault="000A65EF">
      <w:pPr>
        <w:pStyle w:val="a3"/>
        <w:rPr>
          <w:b/>
          <w:sz w:val="20"/>
        </w:rPr>
      </w:pPr>
    </w:p>
    <w:p w:rsidR="000A65EF" w:rsidRDefault="000201B5">
      <w:pPr>
        <w:pStyle w:val="a3"/>
        <w:spacing w:before="177" w:line="276" w:lineRule="auto"/>
        <w:ind w:left="294" w:right="763"/>
      </w:pPr>
      <w:r>
        <w:rPr>
          <w:b/>
          <w:sz w:val="24"/>
        </w:rPr>
        <w:t xml:space="preserve">ΘΕΜΑ: </w:t>
      </w:r>
      <w:r>
        <w:t>Καθορισμός προγράμματος πανελλαδικών εξετάσεων έτους 2019 μαθημάτων ημερήσιων και εσπερινών ΓΕΛ, γενικής παιδείας και προσανατολισμού.</w:t>
      </w:r>
    </w:p>
    <w:p w:rsidR="000A65EF" w:rsidRDefault="000A65EF">
      <w:pPr>
        <w:pStyle w:val="a3"/>
        <w:spacing w:before="10"/>
        <w:rPr>
          <w:sz w:val="29"/>
        </w:rPr>
      </w:pPr>
    </w:p>
    <w:p w:rsidR="000A65EF" w:rsidRDefault="000201B5">
      <w:pPr>
        <w:pStyle w:val="a3"/>
        <w:spacing w:before="1"/>
        <w:ind w:left="294"/>
      </w:pPr>
      <w:r>
        <w:rPr>
          <w:sz w:val="20"/>
        </w:rPr>
        <w:t>Έ</w:t>
      </w:r>
      <w:r>
        <w:t>χοντας υπόψη:</w:t>
      </w:r>
    </w:p>
    <w:p w:rsidR="000A65EF" w:rsidRDefault="000201B5">
      <w:pPr>
        <w:pStyle w:val="a4"/>
        <w:numPr>
          <w:ilvl w:val="0"/>
          <w:numId w:val="4"/>
        </w:numPr>
        <w:tabs>
          <w:tab w:val="left" w:pos="654"/>
        </w:tabs>
        <w:spacing w:before="40"/>
      </w:pPr>
      <w:r>
        <w:t>Τις διατάξεις του Ν.4186/2013 (ΦΕΚ 193 Α΄), όπως τροποποιήθηκε και</w:t>
      </w:r>
      <w:r>
        <w:rPr>
          <w:spacing w:val="-16"/>
        </w:rPr>
        <w:t xml:space="preserve"> </w:t>
      </w:r>
      <w:r>
        <w:t>ισχύει.</w:t>
      </w:r>
    </w:p>
    <w:p w:rsidR="000A65EF" w:rsidRDefault="000201B5">
      <w:pPr>
        <w:pStyle w:val="a4"/>
        <w:numPr>
          <w:ilvl w:val="0"/>
          <w:numId w:val="4"/>
        </w:numPr>
        <w:tabs>
          <w:tab w:val="left" w:pos="654"/>
        </w:tabs>
        <w:spacing w:before="40" w:line="276" w:lineRule="auto"/>
        <w:ind w:right="291"/>
        <w:jc w:val="both"/>
      </w:pPr>
      <w:r>
        <w:t>Τις διατάξεις του άρθρου 2 της Φ.251/37802/Α5 (ΦΕΚ 698 Β΄/2016) «Διαδικασίες σχετικά με τις πανελλαδικές εξετάσεις Γενικού Λυκείου, με το σύστημα εισαγωγής στην τριτοβάθμια εκπαίδευση που θεσπίστηκε με το Ν.4186/2013 (ΦΕΚ 193 Α΄), όπως τροποποιήθηκε και</w:t>
      </w:r>
      <w:r>
        <w:rPr>
          <w:spacing w:val="-17"/>
        </w:rPr>
        <w:t xml:space="preserve"> </w:t>
      </w:r>
      <w:r>
        <w:t>ισ</w:t>
      </w:r>
      <w:r>
        <w:t>χύει».</w:t>
      </w:r>
    </w:p>
    <w:p w:rsidR="000A65EF" w:rsidRDefault="000201B5">
      <w:pPr>
        <w:pStyle w:val="a4"/>
        <w:numPr>
          <w:ilvl w:val="0"/>
          <w:numId w:val="4"/>
        </w:numPr>
        <w:tabs>
          <w:tab w:val="left" w:pos="654"/>
        </w:tabs>
        <w:spacing w:line="276" w:lineRule="auto"/>
        <w:ind w:right="291"/>
      </w:pPr>
      <w:r>
        <w:t>Τις διατάξεις του ΠΔ 125/2016 (ΦΕΚ 210 Α΄) «Διορισμός Υπουργών, Αναπληρωτών Υπουργών και Υφυπουργών».</w:t>
      </w:r>
    </w:p>
    <w:p w:rsidR="000A65EF" w:rsidRDefault="000A65EF">
      <w:pPr>
        <w:pStyle w:val="a3"/>
        <w:spacing w:before="10"/>
        <w:rPr>
          <w:sz w:val="31"/>
        </w:rPr>
      </w:pPr>
    </w:p>
    <w:p w:rsidR="000A65EF" w:rsidRDefault="000201B5">
      <w:pPr>
        <w:pStyle w:val="Heading1"/>
        <w:ind w:left="4333"/>
      </w:pPr>
      <w:r>
        <w:t>ΑΠΟΦΑΣΙΖΟΥΜΕ</w:t>
      </w:r>
    </w:p>
    <w:p w:rsidR="000A65EF" w:rsidRDefault="000A65EF">
      <w:pPr>
        <w:pStyle w:val="a3"/>
        <w:rPr>
          <w:b/>
        </w:rPr>
      </w:pPr>
    </w:p>
    <w:p w:rsidR="000A65EF" w:rsidRDefault="000A65EF">
      <w:pPr>
        <w:pStyle w:val="a3"/>
        <w:spacing w:before="8"/>
        <w:rPr>
          <w:b/>
          <w:sz w:val="19"/>
        </w:rPr>
      </w:pPr>
    </w:p>
    <w:p w:rsidR="000A65EF" w:rsidRDefault="000201B5">
      <w:pPr>
        <w:pStyle w:val="a3"/>
        <w:ind w:left="294" w:right="291" w:firstLine="720"/>
      </w:pPr>
      <w:r>
        <w:t>Καθορίζουμε το πρόγραμμα διεξαγωγής των πανελλαδικών εξετάσεων των μαθημάτων της Γ΄ τάξης ημερήσιων και της Δ΄ τάξης εσπερινών Γενικών Λυκείων έτους 2019, ως ακολούθως:</w:t>
      </w:r>
    </w:p>
    <w:p w:rsidR="000A65EF" w:rsidRDefault="000A65EF">
      <w:pPr>
        <w:pStyle w:val="a3"/>
      </w:pPr>
    </w:p>
    <w:p w:rsidR="000A65EF" w:rsidRDefault="000A65EF">
      <w:pPr>
        <w:pStyle w:val="a3"/>
        <w:spacing w:before="8"/>
        <w:rPr>
          <w:sz w:val="19"/>
        </w:rPr>
      </w:pPr>
    </w:p>
    <w:p w:rsidR="000A65EF" w:rsidRDefault="000201B5">
      <w:pPr>
        <w:spacing w:before="1"/>
        <w:ind w:left="294"/>
        <w:rPr>
          <w:b/>
          <w:sz w:val="20"/>
        </w:rPr>
      </w:pPr>
      <w:r>
        <w:rPr>
          <w:b/>
          <w:sz w:val="20"/>
        </w:rPr>
        <w:t>ΠΡΟΓΡΑΜΜΑ ΠΑΝΕΛΛΑΔΙΚΩΝ ΕΞΕΤΑΣΕΩΝ ΕΤΟΥΣ 2019 ΤΩΝ ΗΜΕΡΉΣΙΩΝ ΚΑΙ ΕΣΠΕΡΙΝΏΝ ΓΕΝΙΚΏΝ ΛΥΚΕΊ</w:t>
      </w:r>
      <w:r>
        <w:rPr>
          <w:b/>
          <w:sz w:val="20"/>
        </w:rPr>
        <w:t>ΩΝ</w:t>
      </w:r>
    </w:p>
    <w:p w:rsidR="000A65EF" w:rsidRDefault="000A65EF">
      <w:pPr>
        <w:pStyle w:val="a3"/>
        <w:spacing w:before="4"/>
        <w:rPr>
          <w:b/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8"/>
        <w:gridCol w:w="1313"/>
        <w:gridCol w:w="3689"/>
        <w:gridCol w:w="3538"/>
      </w:tblGrid>
      <w:tr w:rsidR="000A65EF">
        <w:trPr>
          <w:trHeight w:val="537"/>
        </w:trPr>
        <w:tc>
          <w:tcPr>
            <w:tcW w:w="1448" w:type="dxa"/>
          </w:tcPr>
          <w:p w:rsidR="000A65EF" w:rsidRDefault="000201B5">
            <w:pPr>
              <w:pStyle w:val="TableParagraph"/>
              <w:spacing w:before="134"/>
              <w:ind w:left="167" w:right="158"/>
              <w:rPr>
                <w:b/>
              </w:rPr>
            </w:pPr>
            <w:r>
              <w:rPr>
                <w:b/>
              </w:rPr>
              <w:t>ΗΜΕΡΑ</w:t>
            </w:r>
          </w:p>
        </w:tc>
        <w:tc>
          <w:tcPr>
            <w:tcW w:w="1313" w:type="dxa"/>
          </w:tcPr>
          <w:p w:rsidR="000A65EF" w:rsidRDefault="000201B5">
            <w:pPr>
              <w:pStyle w:val="TableParagraph"/>
              <w:spacing w:before="134"/>
              <w:ind w:right="152"/>
              <w:jc w:val="right"/>
              <w:rPr>
                <w:b/>
              </w:rPr>
            </w:pPr>
            <w:r>
              <w:rPr>
                <w:b/>
              </w:rPr>
              <w:t>ΗΜΕΡ/ΝΙΑ</w:t>
            </w:r>
          </w:p>
        </w:tc>
        <w:tc>
          <w:tcPr>
            <w:tcW w:w="3689" w:type="dxa"/>
          </w:tcPr>
          <w:p w:rsidR="000A65EF" w:rsidRDefault="000201B5">
            <w:pPr>
              <w:pStyle w:val="TableParagraph"/>
              <w:spacing w:before="134"/>
              <w:ind w:left="239" w:right="230"/>
              <w:rPr>
                <w:b/>
              </w:rPr>
            </w:pPr>
            <w:r>
              <w:rPr>
                <w:b/>
              </w:rPr>
              <w:t>ΜΑΘΗΜΑ</w:t>
            </w:r>
          </w:p>
        </w:tc>
        <w:tc>
          <w:tcPr>
            <w:tcW w:w="3538" w:type="dxa"/>
          </w:tcPr>
          <w:p w:rsidR="000A65EF" w:rsidRDefault="000201B5">
            <w:pPr>
              <w:pStyle w:val="TableParagraph"/>
              <w:ind w:left="189" w:right="181"/>
              <w:rPr>
                <w:b/>
              </w:rPr>
            </w:pPr>
            <w:r>
              <w:rPr>
                <w:b/>
              </w:rPr>
              <w:t>ΚΑΤΗΓΟΡΙΑ ΜΑΘΗΜΑΤΟΣ</w:t>
            </w:r>
          </w:p>
          <w:p w:rsidR="000A65EF" w:rsidRDefault="000201B5">
            <w:pPr>
              <w:pStyle w:val="TableParagraph"/>
              <w:spacing w:line="249" w:lineRule="exact"/>
              <w:ind w:left="189" w:right="183"/>
              <w:rPr>
                <w:b/>
              </w:rPr>
            </w:pPr>
            <w:r>
              <w:rPr>
                <w:b/>
              </w:rPr>
              <w:t>(Ο.Π.= Ομάδα Προσανατολισμού)</w:t>
            </w:r>
          </w:p>
        </w:tc>
      </w:tr>
      <w:tr w:rsidR="000A65EF">
        <w:trPr>
          <w:trHeight w:val="362"/>
        </w:trPr>
        <w:tc>
          <w:tcPr>
            <w:tcW w:w="1448" w:type="dxa"/>
          </w:tcPr>
          <w:p w:rsidR="000A65EF" w:rsidRDefault="000201B5">
            <w:pPr>
              <w:pStyle w:val="TableParagraph"/>
              <w:ind w:left="167" w:right="158"/>
            </w:pPr>
            <w:r>
              <w:t>ΠΑΡΑΣΚΕΥΗ</w:t>
            </w:r>
          </w:p>
        </w:tc>
        <w:tc>
          <w:tcPr>
            <w:tcW w:w="1313" w:type="dxa"/>
          </w:tcPr>
          <w:p w:rsidR="000A65EF" w:rsidRDefault="000201B5">
            <w:pPr>
              <w:pStyle w:val="TableParagraph"/>
              <w:ind w:left="254"/>
              <w:jc w:val="left"/>
            </w:pPr>
            <w:r>
              <w:t>7-6-2019</w:t>
            </w:r>
          </w:p>
        </w:tc>
        <w:tc>
          <w:tcPr>
            <w:tcW w:w="3689" w:type="dxa"/>
          </w:tcPr>
          <w:p w:rsidR="000A65EF" w:rsidRDefault="000201B5">
            <w:pPr>
              <w:pStyle w:val="TableParagraph"/>
              <w:spacing w:before="47"/>
              <w:ind w:left="728"/>
              <w:jc w:val="left"/>
            </w:pPr>
            <w:r>
              <w:t>- ΝΕΑ ΕΛΛΗΝΙΚΗ ΓΛΩΣΣΑ</w:t>
            </w:r>
          </w:p>
        </w:tc>
        <w:tc>
          <w:tcPr>
            <w:tcW w:w="3538" w:type="dxa"/>
          </w:tcPr>
          <w:p w:rsidR="000A65EF" w:rsidRDefault="000201B5">
            <w:pPr>
              <w:pStyle w:val="TableParagraph"/>
              <w:spacing w:before="47"/>
              <w:ind w:left="189" w:right="180"/>
            </w:pPr>
            <w:r>
              <w:t>ΓΕΝΙΚΗΣ ΠΑΙΔΕΙΑΣ</w:t>
            </w:r>
          </w:p>
        </w:tc>
      </w:tr>
      <w:tr w:rsidR="000A65EF">
        <w:trPr>
          <w:trHeight w:val="408"/>
        </w:trPr>
        <w:tc>
          <w:tcPr>
            <w:tcW w:w="1448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167" w:right="158"/>
            </w:pPr>
            <w:r>
              <w:t>ΔΕΥΤΕΡΑ</w:t>
            </w:r>
          </w:p>
        </w:tc>
        <w:tc>
          <w:tcPr>
            <w:tcW w:w="1313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right="188"/>
              <w:jc w:val="right"/>
            </w:pPr>
            <w:r>
              <w:t>10-6-2019</w:t>
            </w:r>
          </w:p>
        </w:tc>
        <w:tc>
          <w:tcPr>
            <w:tcW w:w="3689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584"/>
              <w:jc w:val="left"/>
            </w:pPr>
            <w:r>
              <w:t>- ΑΡΧΑΙΑ ΕΛΛΗΝΙΚΗ ΓΛΩΣΣΑ</w:t>
            </w:r>
          </w:p>
        </w:tc>
        <w:tc>
          <w:tcPr>
            <w:tcW w:w="3538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189" w:right="180"/>
            </w:pPr>
            <w:r>
              <w:t>Ο.Π. ΑΝΘΡΩΠΙΣΤΙΚΩΝ ΣΠΟΥΔΩΝ</w:t>
            </w:r>
          </w:p>
        </w:tc>
      </w:tr>
      <w:tr w:rsidR="000A65EF">
        <w:trPr>
          <w:trHeight w:val="388"/>
        </w:trPr>
        <w:tc>
          <w:tcPr>
            <w:tcW w:w="1448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before="100"/>
              <w:ind w:left="237" w:right="230"/>
            </w:pPr>
            <w:r>
              <w:t>- ΜΑΘΗΜΑΤΙΚΑ</w:t>
            </w: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before="100"/>
              <w:ind w:left="189" w:right="180"/>
            </w:pPr>
            <w:r>
              <w:t>Ο.Π. ΘΕΤΙΚΩΝ ΣΠΟΥΔΩΝ</w:t>
            </w:r>
          </w:p>
        </w:tc>
      </w:tr>
      <w:tr w:rsidR="000A65EF">
        <w:trPr>
          <w:trHeight w:val="268"/>
        </w:trPr>
        <w:tc>
          <w:tcPr>
            <w:tcW w:w="1448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line="248" w:lineRule="exact"/>
              <w:ind w:left="189" w:right="181"/>
            </w:pPr>
            <w:r>
              <w:t>+ Ο.Π. ΣΠΟΥΔΩΝ ΟΙΚΟΝΟΜΙΑΣ</w:t>
            </w:r>
          </w:p>
        </w:tc>
      </w:tr>
      <w:tr w:rsidR="000A65EF">
        <w:trPr>
          <w:trHeight w:val="248"/>
        </w:trPr>
        <w:tc>
          <w:tcPr>
            <w:tcW w:w="1448" w:type="dxa"/>
            <w:tcBorders>
              <w:top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  <w:tcBorders>
              <w:top w:val="nil"/>
            </w:tcBorders>
          </w:tcPr>
          <w:p w:rsidR="000A65EF" w:rsidRDefault="000201B5">
            <w:pPr>
              <w:pStyle w:val="TableParagraph"/>
              <w:spacing w:line="228" w:lineRule="exact"/>
              <w:ind w:left="189" w:right="180"/>
            </w:pPr>
            <w:r>
              <w:t>&amp;ΠΛΗΡ/ΚΗΣ</w:t>
            </w:r>
          </w:p>
        </w:tc>
      </w:tr>
      <w:tr w:rsidR="000A65EF">
        <w:trPr>
          <w:trHeight w:val="288"/>
        </w:trPr>
        <w:tc>
          <w:tcPr>
            <w:tcW w:w="1448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167" w:right="158"/>
            </w:pPr>
            <w:r>
              <w:t>ΤΕΤΑΡΤΗ</w:t>
            </w:r>
          </w:p>
        </w:tc>
        <w:tc>
          <w:tcPr>
            <w:tcW w:w="1313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right="188"/>
              <w:jc w:val="right"/>
            </w:pPr>
            <w:r>
              <w:t>12-6-2019</w:t>
            </w:r>
          </w:p>
        </w:tc>
        <w:tc>
          <w:tcPr>
            <w:tcW w:w="3689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238" w:right="230"/>
            </w:pPr>
            <w:r>
              <w:t>- ΙΣΤΟΡΙΑ</w:t>
            </w:r>
          </w:p>
        </w:tc>
        <w:tc>
          <w:tcPr>
            <w:tcW w:w="3538" w:type="dxa"/>
            <w:tcBorders>
              <w:bottom w:val="nil"/>
            </w:tcBorders>
          </w:tcPr>
          <w:p w:rsidR="000A65EF" w:rsidRDefault="000201B5">
            <w:pPr>
              <w:pStyle w:val="TableParagraph"/>
              <w:ind w:left="189" w:right="180"/>
            </w:pPr>
            <w:r>
              <w:t>Ο.Π. ΑΝΘΡΩΠΙΣΤΙΚΩΝ ΣΠΟΥΔΩΝ</w:t>
            </w:r>
          </w:p>
        </w:tc>
      </w:tr>
      <w:tr w:rsidR="000A65EF">
        <w:trPr>
          <w:trHeight w:val="268"/>
        </w:trPr>
        <w:tc>
          <w:tcPr>
            <w:tcW w:w="1448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line="248" w:lineRule="exact"/>
              <w:ind w:left="239" w:right="230"/>
            </w:pPr>
            <w:r>
              <w:t>- ΦΥΣΙΚΗ</w:t>
            </w: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line="248" w:lineRule="exact"/>
              <w:ind w:left="189" w:right="180"/>
            </w:pPr>
            <w:r>
              <w:t>Ο.Π. ΘΕΤΙΚΩΝ ΣΠΟΥΔΩΝ</w:t>
            </w:r>
          </w:p>
        </w:tc>
      </w:tr>
      <w:tr w:rsidR="000A65EF">
        <w:trPr>
          <w:trHeight w:val="268"/>
        </w:trPr>
        <w:tc>
          <w:tcPr>
            <w:tcW w:w="1448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line="248" w:lineRule="exact"/>
              <w:ind w:left="521"/>
              <w:jc w:val="left"/>
            </w:pPr>
            <w:r>
              <w:t>- ΑΝΑΠΤΥΞΗ ΕΦΑΡΜΟΓΩΝ ΣΕ</w:t>
            </w:r>
          </w:p>
        </w:tc>
        <w:tc>
          <w:tcPr>
            <w:tcW w:w="3538" w:type="dxa"/>
            <w:tcBorders>
              <w:top w:val="nil"/>
              <w:bottom w:val="nil"/>
            </w:tcBorders>
          </w:tcPr>
          <w:p w:rsidR="000A65EF" w:rsidRDefault="000201B5">
            <w:pPr>
              <w:pStyle w:val="TableParagraph"/>
              <w:spacing w:line="248" w:lineRule="exact"/>
              <w:ind w:left="189" w:right="180"/>
            </w:pPr>
            <w:r>
              <w:t>Ο.Π. ΣΠΟΥΔΩΝ ΟΙΚΟΝΟΜΙΑΣ &amp;</w:t>
            </w:r>
          </w:p>
        </w:tc>
      </w:tr>
      <w:tr w:rsidR="000A65EF">
        <w:trPr>
          <w:trHeight w:val="248"/>
        </w:trPr>
        <w:tc>
          <w:tcPr>
            <w:tcW w:w="1448" w:type="dxa"/>
            <w:tcBorders>
              <w:top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0A65EF" w:rsidRDefault="000A65E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  <w:tcBorders>
              <w:top w:val="nil"/>
            </w:tcBorders>
          </w:tcPr>
          <w:p w:rsidR="000A65EF" w:rsidRDefault="000201B5">
            <w:pPr>
              <w:pStyle w:val="TableParagraph"/>
              <w:spacing w:line="228" w:lineRule="exact"/>
              <w:ind w:left="239" w:right="230"/>
            </w:pPr>
            <w:r>
              <w:t>ΠΡΟΓΡΑΜΜΑΤΙΣΤΙΚΟ ΠΕΡΙΒΑΛΛΟΝ</w:t>
            </w:r>
          </w:p>
        </w:tc>
        <w:tc>
          <w:tcPr>
            <w:tcW w:w="3538" w:type="dxa"/>
            <w:tcBorders>
              <w:top w:val="nil"/>
            </w:tcBorders>
          </w:tcPr>
          <w:p w:rsidR="000A65EF" w:rsidRDefault="000201B5">
            <w:pPr>
              <w:pStyle w:val="TableParagraph"/>
              <w:spacing w:line="228" w:lineRule="exact"/>
              <w:ind w:left="189" w:right="180"/>
            </w:pPr>
            <w:r>
              <w:t>ΠΛΗΡ/ΚΗΣ</w:t>
            </w:r>
          </w:p>
        </w:tc>
      </w:tr>
    </w:tbl>
    <w:p w:rsidR="000A65EF" w:rsidRDefault="000A65EF">
      <w:pPr>
        <w:spacing w:line="228" w:lineRule="exact"/>
        <w:sectPr w:rsidR="000A65EF">
          <w:type w:val="continuous"/>
          <w:pgSz w:w="11910" w:h="16840"/>
          <w:pgMar w:top="360" w:right="840" w:bottom="1200" w:left="8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8"/>
        <w:gridCol w:w="1313"/>
        <w:gridCol w:w="3689"/>
        <w:gridCol w:w="3538"/>
      </w:tblGrid>
      <w:tr w:rsidR="000A65EF">
        <w:trPr>
          <w:trHeight w:val="1074"/>
        </w:trPr>
        <w:tc>
          <w:tcPr>
            <w:tcW w:w="1448" w:type="dxa"/>
          </w:tcPr>
          <w:p w:rsidR="000A65EF" w:rsidRDefault="000201B5">
            <w:pPr>
              <w:pStyle w:val="TableParagraph"/>
              <w:spacing w:line="266" w:lineRule="exact"/>
              <w:ind w:left="167" w:right="158"/>
            </w:pPr>
            <w:r>
              <w:lastRenderedPageBreak/>
              <w:t>ΠΑΡΑΣΚΕΥΗ</w:t>
            </w:r>
          </w:p>
        </w:tc>
        <w:tc>
          <w:tcPr>
            <w:tcW w:w="1313" w:type="dxa"/>
          </w:tcPr>
          <w:p w:rsidR="000A65EF" w:rsidRDefault="000201B5">
            <w:pPr>
              <w:pStyle w:val="TableParagraph"/>
              <w:spacing w:line="266" w:lineRule="exact"/>
              <w:ind w:left="177" w:right="169"/>
            </w:pPr>
            <w:r>
              <w:t>14-6-2019</w:t>
            </w:r>
          </w:p>
        </w:tc>
        <w:tc>
          <w:tcPr>
            <w:tcW w:w="3689" w:type="dxa"/>
          </w:tcPr>
          <w:p w:rsidR="000A65EF" w:rsidRDefault="000201B5">
            <w:pPr>
              <w:pStyle w:val="TableParagraph"/>
              <w:numPr>
                <w:ilvl w:val="0"/>
                <w:numId w:val="3"/>
              </w:numPr>
              <w:tabs>
                <w:tab w:val="left" w:pos="1476"/>
              </w:tabs>
              <w:spacing w:line="266" w:lineRule="exact"/>
              <w:ind w:hanging="117"/>
              <w:jc w:val="left"/>
            </w:pPr>
            <w:r>
              <w:t>ΛΑΤΙΝΙΚΑ</w:t>
            </w:r>
          </w:p>
          <w:p w:rsidR="000A65EF" w:rsidRDefault="000201B5">
            <w:pPr>
              <w:pStyle w:val="TableParagraph"/>
              <w:numPr>
                <w:ilvl w:val="0"/>
                <w:numId w:val="3"/>
              </w:numPr>
              <w:tabs>
                <w:tab w:val="left" w:pos="1539"/>
              </w:tabs>
              <w:ind w:left="1538" w:hanging="117"/>
              <w:jc w:val="left"/>
            </w:pPr>
            <w:r>
              <w:t>ΧΗΜΕΙΑ</w:t>
            </w:r>
          </w:p>
          <w:p w:rsidR="000A65EF" w:rsidRDefault="000201B5">
            <w:pPr>
              <w:pStyle w:val="TableParagraph"/>
              <w:ind w:left="384"/>
              <w:jc w:val="left"/>
            </w:pPr>
            <w:r>
              <w:t>- ΑΡΧΕΣ ΟΙΚΟΝΟΜΙΚΗΣ ΘΕΩΡΙΑΣ</w:t>
            </w:r>
          </w:p>
        </w:tc>
        <w:tc>
          <w:tcPr>
            <w:tcW w:w="3538" w:type="dxa"/>
          </w:tcPr>
          <w:p w:rsidR="000A65EF" w:rsidRDefault="000201B5">
            <w:pPr>
              <w:pStyle w:val="TableParagraph"/>
              <w:ind w:left="189" w:right="178"/>
            </w:pPr>
            <w:r>
              <w:t>Ο.Π. ΑΝΘΡΩΠΙΣΤΙΚΩΝ ΣΠΟΥΔΩΝ Ο.Π. ΘΕΤΙΚΩΝ ΣΠΟΥΔΩΝ</w:t>
            </w:r>
          </w:p>
          <w:p w:rsidR="000A65EF" w:rsidRDefault="000201B5">
            <w:pPr>
              <w:pStyle w:val="TableParagraph"/>
              <w:ind w:left="189" w:right="180"/>
            </w:pPr>
            <w:r>
              <w:t>Ο.Π. ΣΠΟΥΔΩΝ ΟΙΚΟΝΟΜΙΑΣ &amp;</w:t>
            </w:r>
          </w:p>
          <w:p w:rsidR="000A65EF" w:rsidRDefault="000201B5">
            <w:pPr>
              <w:pStyle w:val="TableParagraph"/>
              <w:spacing w:line="252" w:lineRule="exact"/>
              <w:ind w:left="189" w:right="180"/>
            </w:pPr>
            <w:r>
              <w:t>ΠΛΗΡ/ΚΗΣ</w:t>
            </w:r>
          </w:p>
        </w:tc>
      </w:tr>
      <w:tr w:rsidR="000A65EF">
        <w:trPr>
          <w:trHeight w:val="537"/>
        </w:trPr>
        <w:tc>
          <w:tcPr>
            <w:tcW w:w="1448" w:type="dxa"/>
          </w:tcPr>
          <w:p w:rsidR="000A65EF" w:rsidRDefault="000201B5">
            <w:pPr>
              <w:pStyle w:val="TableParagraph"/>
              <w:spacing w:line="266" w:lineRule="exact"/>
              <w:ind w:left="167" w:right="158"/>
            </w:pPr>
            <w:r>
              <w:t>ΤΡΙΤΗ</w:t>
            </w:r>
          </w:p>
        </w:tc>
        <w:tc>
          <w:tcPr>
            <w:tcW w:w="1313" w:type="dxa"/>
          </w:tcPr>
          <w:p w:rsidR="000A65EF" w:rsidRDefault="000201B5">
            <w:pPr>
              <w:pStyle w:val="TableParagraph"/>
              <w:spacing w:line="266" w:lineRule="exact"/>
              <w:ind w:left="177" w:right="169"/>
            </w:pPr>
            <w:r>
              <w:t>18-6-2019</w:t>
            </w:r>
          </w:p>
        </w:tc>
        <w:tc>
          <w:tcPr>
            <w:tcW w:w="3689" w:type="dxa"/>
          </w:tcPr>
          <w:p w:rsidR="000A65EF" w:rsidRDefault="000201B5">
            <w:pPr>
              <w:pStyle w:val="TableParagraph"/>
              <w:numPr>
                <w:ilvl w:val="0"/>
                <w:numId w:val="2"/>
              </w:numPr>
              <w:tabs>
                <w:tab w:val="left" w:pos="1470"/>
              </w:tabs>
              <w:spacing w:line="266" w:lineRule="exact"/>
              <w:ind w:hanging="117"/>
              <w:jc w:val="left"/>
            </w:pPr>
            <w:r>
              <w:t>ΒΙΟΛΟΓΙΑ</w:t>
            </w:r>
          </w:p>
          <w:p w:rsidR="000A65EF" w:rsidRDefault="000201B5">
            <w:pPr>
              <w:pStyle w:val="TableParagraph"/>
              <w:numPr>
                <w:ilvl w:val="0"/>
                <w:numId w:val="2"/>
              </w:numPr>
              <w:tabs>
                <w:tab w:val="left" w:pos="1470"/>
              </w:tabs>
              <w:spacing w:line="252" w:lineRule="exact"/>
              <w:ind w:hanging="117"/>
              <w:jc w:val="left"/>
            </w:pPr>
            <w:r>
              <w:t>ΒΙΟΛΟΓΙΑ</w:t>
            </w:r>
          </w:p>
        </w:tc>
        <w:tc>
          <w:tcPr>
            <w:tcW w:w="3538" w:type="dxa"/>
          </w:tcPr>
          <w:p w:rsidR="000A65EF" w:rsidRDefault="000201B5">
            <w:pPr>
              <w:pStyle w:val="TableParagraph"/>
              <w:spacing w:line="266" w:lineRule="exact"/>
              <w:ind w:left="189" w:right="180"/>
            </w:pPr>
            <w:r>
              <w:t>Ο.Π. ΘΕΤΙΚΩΝ ΣΠΟΥΔΩΝ</w:t>
            </w:r>
          </w:p>
          <w:p w:rsidR="000A65EF" w:rsidRDefault="000201B5">
            <w:pPr>
              <w:pStyle w:val="TableParagraph"/>
              <w:spacing w:line="252" w:lineRule="exact"/>
              <w:ind w:left="189" w:right="180"/>
            </w:pPr>
            <w:r>
              <w:t>ΓΕΝΙΚΗΣ ΠΑΙΔΕΙΑΣ</w:t>
            </w:r>
          </w:p>
        </w:tc>
      </w:tr>
    </w:tbl>
    <w:p w:rsidR="000A65EF" w:rsidRDefault="000A65EF">
      <w:pPr>
        <w:pStyle w:val="a3"/>
        <w:spacing w:before="2"/>
        <w:rPr>
          <w:b/>
          <w:sz w:val="17"/>
        </w:rPr>
      </w:pPr>
    </w:p>
    <w:p w:rsidR="000A65EF" w:rsidRDefault="000201B5">
      <w:pPr>
        <w:pStyle w:val="a3"/>
        <w:spacing w:before="56"/>
        <w:ind w:left="294" w:right="291" w:firstLine="720"/>
      </w:pPr>
      <w:r>
        <w:t xml:space="preserve">Ως ώρα έναρξης εξέτασης ορίζεται η </w:t>
      </w:r>
      <w:r>
        <w:rPr>
          <w:b/>
        </w:rPr>
        <w:t xml:space="preserve">08:30 </w:t>
      </w:r>
      <w:proofErr w:type="spellStart"/>
      <w:r>
        <w:t>π.μ</w:t>
      </w:r>
      <w:proofErr w:type="spellEnd"/>
      <w:r>
        <w:t xml:space="preserve">., κοινή για τους υποψηφίους ημερήσιων και εσπερινών Λυκείων. Οι υποψήφιοι πρέπει να προσέρχονται στις αίθουσες εξέτασης μέχρι τις </w:t>
      </w:r>
      <w:r>
        <w:rPr>
          <w:b/>
        </w:rPr>
        <w:t xml:space="preserve">08.00 </w:t>
      </w:r>
      <w:proofErr w:type="spellStart"/>
      <w:r>
        <w:t>π.μ</w:t>
      </w:r>
      <w:proofErr w:type="spellEnd"/>
      <w:r>
        <w:t>.</w:t>
      </w:r>
    </w:p>
    <w:p w:rsidR="000A65EF" w:rsidRDefault="000201B5">
      <w:pPr>
        <w:pStyle w:val="a3"/>
        <w:ind w:left="294"/>
      </w:pPr>
      <w:r>
        <w:t xml:space="preserve">Η διάρκεια εξέτασης κάθε μαθήματος είναι τρεις </w:t>
      </w:r>
      <w:r>
        <w:rPr>
          <w:b/>
        </w:rPr>
        <w:t xml:space="preserve">(3) </w:t>
      </w:r>
      <w:r>
        <w:t>ώρες.</w:t>
      </w:r>
    </w:p>
    <w:p w:rsidR="000A65EF" w:rsidRDefault="000A65EF">
      <w:pPr>
        <w:pStyle w:val="a3"/>
      </w:pPr>
    </w:p>
    <w:p w:rsidR="000A65EF" w:rsidRDefault="000A65EF">
      <w:pPr>
        <w:pStyle w:val="a3"/>
      </w:pPr>
    </w:p>
    <w:p w:rsidR="000A65EF" w:rsidRDefault="000A65EF">
      <w:pPr>
        <w:pStyle w:val="a3"/>
      </w:pPr>
    </w:p>
    <w:p w:rsidR="000A65EF" w:rsidRDefault="000A65EF">
      <w:pPr>
        <w:pStyle w:val="a3"/>
        <w:spacing w:before="4"/>
        <w:rPr>
          <w:sz w:val="17"/>
        </w:rPr>
      </w:pPr>
    </w:p>
    <w:p w:rsidR="000A65EF" w:rsidRDefault="000201B5">
      <w:pPr>
        <w:pStyle w:val="Heading1"/>
        <w:ind w:right="1713"/>
        <w:jc w:val="right"/>
      </w:pPr>
      <w:r>
        <w:t>Ο ΥΠΟΥΡΓΟΣ</w:t>
      </w:r>
    </w:p>
    <w:p w:rsidR="000A65EF" w:rsidRDefault="000A65EF">
      <w:pPr>
        <w:pStyle w:val="a3"/>
        <w:rPr>
          <w:b/>
        </w:rPr>
      </w:pPr>
    </w:p>
    <w:p w:rsidR="000A65EF" w:rsidRDefault="000A65EF">
      <w:pPr>
        <w:pStyle w:val="a3"/>
        <w:rPr>
          <w:b/>
        </w:rPr>
      </w:pPr>
    </w:p>
    <w:p w:rsidR="000A65EF" w:rsidRDefault="000A65EF">
      <w:pPr>
        <w:pStyle w:val="a3"/>
        <w:spacing w:before="5"/>
        <w:rPr>
          <w:b/>
          <w:sz w:val="17"/>
        </w:rPr>
      </w:pPr>
    </w:p>
    <w:p w:rsidR="000A65EF" w:rsidRDefault="000201B5">
      <w:pPr>
        <w:ind w:left="6257"/>
        <w:rPr>
          <w:b/>
        </w:rPr>
      </w:pPr>
      <w:r>
        <w:rPr>
          <w:b/>
        </w:rPr>
        <w:t>ΚΩΝΣΤΑΝΤΙΝΟΣ ΓΑΒΡΟΓΛΟΥ</w:t>
      </w:r>
    </w:p>
    <w:p w:rsidR="000A65EF" w:rsidRDefault="000A65EF">
      <w:pPr>
        <w:pStyle w:val="a3"/>
        <w:rPr>
          <w:b/>
        </w:rPr>
      </w:pPr>
    </w:p>
    <w:p w:rsidR="000A65EF" w:rsidRDefault="000A65EF">
      <w:pPr>
        <w:pStyle w:val="a3"/>
        <w:rPr>
          <w:b/>
        </w:rPr>
      </w:pPr>
    </w:p>
    <w:p w:rsidR="000A65EF" w:rsidRDefault="000A65EF">
      <w:pPr>
        <w:pStyle w:val="a3"/>
        <w:spacing w:before="4"/>
        <w:rPr>
          <w:b/>
          <w:sz w:val="17"/>
        </w:rPr>
      </w:pPr>
    </w:p>
    <w:p w:rsidR="000A65EF" w:rsidRDefault="000201B5">
      <w:pPr>
        <w:ind w:left="6505"/>
        <w:rPr>
          <w:sz w:val="20"/>
        </w:rPr>
      </w:pPr>
      <w:r>
        <w:rPr>
          <w:sz w:val="20"/>
        </w:rPr>
        <w:t>ΑΚΡΙΒΕΣ ΑΝΤΙΓΡΑΦΟ</w:t>
      </w:r>
    </w:p>
    <w:p w:rsidR="000A65EF" w:rsidRDefault="000A65EF">
      <w:pPr>
        <w:pStyle w:val="a3"/>
        <w:rPr>
          <w:sz w:val="20"/>
        </w:rPr>
      </w:pPr>
    </w:p>
    <w:p w:rsidR="000A65EF" w:rsidRDefault="000A65EF">
      <w:pPr>
        <w:pStyle w:val="a3"/>
        <w:rPr>
          <w:sz w:val="20"/>
        </w:rPr>
      </w:pPr>
    </w:p>
    <w:p w:rsidR="000A65EF" w:rsidRDefault="000A65EF">
      <w:pPr>
        <w:pStyle w:val="a3"/>
        <w:rPr>
          <w:sz w:val="20"/>
        </w:rPr>
      </w:pPr>
    </w:p>
    <w:p w:rsidR="000A65EF" w:rsidRDefault="000A65EF">
      <w:pPr>
        <w:pStyle w:val="a3"/>
        <w:rPr>
          <w:sz w:val="20"/>
        </w:rPr>
      </w:pPr>
    </w:p>
    <w:p w:rsidR="000A65EF" w:rsidRDefault="000A65EF">
      <w:pPr>
        <w:pStyle w:val="a3"/>
        <w:spacing w:before="9"/>
      </w:pPr>
    </w:p>
    <w:p w:rsidR="000A65EF" w:rsidRDefault="000201B5">
      <w:pPr>
        <w:ind w:left="294"/>
        <w:rPr>
          <w:b/>
          <w:sz w:val="18"/>
        </w:rPr>
      </w:pPr>
      <w:r>
        <w:rPr>
          <w:b/>
          <w:sz w:val="18"/>
          <w:u w:val="single"/>
        </w:rPr>
        <w:t>Εσωτερική διανομή:</w:t>
      </w:r>
    </w:p>
    <w:p w:rsidR="000A65EF" w:rsidRDefault="000A65EF">
      <w:pPr>
        <w:pStyle w:val="a3"/>
        <w:spacing w:before="3"/>
        <w:rPr>
          <w:b/>
          <w:sz w:val="14"/>
        </w:rPr>
      </w:pP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spacing w:before="59"/>
        <w:ind w:hanging="284"/>
        <w:rPr>
          <w:sz w:val="20"/>
        </w:rPr>
      </w:pPr>
      <w:proofErr w:type="spellStart"/>
      <w:r>
        <w:rPr>
          <w:sz w:val="20"/>
        </w:rPr>
        <w:t>Γραφ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κ.κ</w:t>
      </w:r>
      <w:proofErr w:type="spellEnd"/>
      <w:r>
        <w:rPr>
          <w:sz w:val="20"/>
        </w:rPr>
        <w:t>. Υπουργού, Γεν.</w:t>
      </w:r>
      <w:r>
        <w:rPr>
          <w:spacing w:val="-3"/>
          <w:sz w:val="20"/>
        </w:rPr>
        <w:t xml:space="preserve"> </w:t>
      </w:r>
      <w:r>
        <w:rPr>
          <w:sz w:val="20"/>
        </w:rPr>
        <w:t>Γραμματέα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Γενική 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Σπουδών Α/θμιας και Β/θμιας</w:t>
      </w:r>
      <w:r>
        <w:rPr>
          <w:spacing w:val="-7"/>
          <w:sz w:val="20"/>
        </w:rPr>
        <w:t xml:space="preserve"> </w:t>
      </w:r>
      <w:r>
        <w:rPr>
          <w:sz w:val="20"/>
        </w:rPr>
        <w:t>Εκπ/σης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Γενική 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Ψηφιακών Συστημάτων, Υποδομών και</w:t>
      </w:r>
      <w:r>
        <w:rPr>
          <w:spacing w:val="40"/>
          <w:sz w:val="20"/>
        </w:rPr>
        <w:t xml:space="preserve"> </w:t>
      </w:r>
      <w:r>
        <w:rPr>
          <w:sz w:val="20"/>
        </w:rPr>
        <w:t>Εξετάσεων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Σπουδών, Προγραμμάτων και Οργάνωσης Β/θμιας</w:t>
      </w:r>
      <w:r>
        <w:rPr>
          <w:spacing w:val="-6"/>
          <w:sz w:val="20"/>
        </w:rPr>
        <w:t xml:space="preserve"> </w:t>
      </w:r>
      <w:r>
        <w:rPr>
          <w:sz w:val="20"/>
        </w:rPr>
        <w:t>Εκπ/σης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Ανάπτυξης Πληροφοριακών</w:t>
      </w:r>
      <w:r>
        <w:rPr>
          <w:spacing w:val="-3"/>
          <w:sz w:val="20"/>
        </w:rPr>
        <w:t xml:space="preserve"> </w:t>
      </w:r>
      <w:r>
        <w:rPr>
          <w:sz w:val="20"/>
        </w:rPr>
        <w:t>Συστημάτων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Ηλεκτρονικών και Δικτυακών</w:t>
      </w:r>
      <w:r>
        <w:rPr>
          <w:spacing w:val="-2"/>
          <w:sz w:val="20"/>
        </w:rPr>
        <w:t xml:space="preserve"> </w:t>
      </w:r>
      <w:r>
        <w:rPr>
          <w:sz w:val="20"/>
        </w:rPr>
        <w:t>Συστημάτων</w:t>
      </w:r>
    </w:p>
    <w:p w:rsidR="000A65EF" w:rsidRDefault="000201B5">
      <w:pPr>
        <w:pStyle w:val="a4"/>
        <w:numPr>
          <w:ilvl w:val="0"/>
          <w:numId w:val="1"/>
        </w:numPr>
        <w:tabs>
          <w:tab w:val="left" w:pos="579"/>
        </w:tabs>
        <w:ind w:hanging="284"/>
        <w:rPr>
          <w:sz w:val="20"/>
        </w:rPr>
      </w:pPr>
      <w:r>
        <w:rPr>
          <w:sz w:val="20"/>
        </w:rPr>
        <w:t>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 xml:space="preserve"> Εξετάσεων και Πιστοποιήσεων, Τμ.</w:t>
      </w:r>
      <w:r>
        <w:rPr>
          <w:spacing w:val="42"/>
          <w:sz w:val="20"/>
        </w:rPr>
        <w:t xml:space="preserve"> </w:t>
      </w:r>
      <w:r>
        <w:rPr>
          <w:sz w:val="20"/>
        </w:rPr>
        <w:t>Α΄</w:t>
      </w:r>
    </w:p>
    <w:sectPr w:rsidR="000A65EF" w:rsidSect="000A65EF">
      <w:pgSz w:w="11910" w:h="16840"/>
      <w:pgMar w:top="1120" w:right="840" w:bottom="1200" w:left="84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B5" w:rsidRDefault="000201B5" w:rsidP="000A65EF">
      <w:r>
        <w:separator/>
      </w:r>
    </w:p>
  </w:endnote>
  <w:endnote w:type="continuationSeparator" w:id="0">
    <w:p w:rsidR="000201B5" w:rsidRDefault="000201B5" w:rsidP="000A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EF" w:rsidRDefault="000A65EF">
    <w:pPr>
      <w:pStyle w:val="a3"/>
      <w:spacing w:line="14" w:lineRule="auto"/>
      <w:rPr>
        <w:sz w:val="20"/>
      </w:rPr>
    </w:pPr>
    <w:r w:rsidRPr="000A65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80.8pt;width:9.6pt;height:13pt;z-index:-251658752;mso-position-horizontal-relative:page;mso-position-vertical-relative:page" filled="f" stroked="f">
          <v:textbox inset="0,0,0,0">
            <w:txbxContent>
              <w:p w:rsidR="000A65EF" w:rsidRDefault="000A65EF">
                <w:pPr>
                  <w:pStyle w:val="a3"/>
                  <w:spacing w:line="244" w:lineRule="exact"/>
                  <w:ind w:left="40"/>
                </w:pPr>
                <w:r>
                  <w:fldChar w:fldCharType="begin"/>
                </w:r>
                <w:r w:rsidR="000201B5">
                  <w:instrText xml:space="preserve"> PAGE </w:instrText>
                </w:r>
                <w:r>
                  <w:fldChar w:fldCharType="separate"/>
                </w:r>
                <w:r w:rsidR="00A76C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B5" w:rsidRDefault="000201B5" w:rsidP="000A65EF">
      <w:r>
        <w:separator/>
      </w:r>
    </w:p>
  </w:footnote>
  <w:footnote w:type="continuationSeparator" w:id="0">
    <w:p w:rsidR="000201B5" w:rsidRDefault="000201B5" w:rsidP="000A6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748"/>
    <w:multiLevelType w:val="hybridMultilevel"/>
    <w:tmpl w:val="22465306"/>
    <w:lvl w:ilvl="0" w:tplc="777A0318">
      <w:start w:val="1"/>
      <w:numFmt w:val="decimal"/>
      <w:lvlText w:val="%1."/>
      <w:lvlJc w:val="left"/>
      <w:pPr>
        <w:ind w:left="654" w:hanging="360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/>
      </w:rPr>
    </w:lvl>
    <w:lvl w:ilvl="1" w:tplc="08CA9870">
      <w:numFmt w:val="bullet"/>
      <w:lvlText w:val="•"/>
      <w:lvlJc w:val="left"/>
      <w:pPr>
        <w:ind w:left="1616" w:hanging="360"/>
      </w:pPr>
      <w:rPr>
        <w:rFonts w:hint="default"/>
        <w:lang/>
      </w:rPr>
    </w:lvl>
    <w:lvl w:ilvl="2" w:tplc="A9360250">
      <w:numFmt w:val="bullet"/>
      <w:lvlText w:val="•"/>
      <w:lvlJc w:val="left"/>
      <w:pPr>
        <w:ind w:left="2573" w:hanging="360"/>
      </w:pPr>
      <w:rPr>
        <w:rFonts w:hint="default"/>
        <w:lang/>
      </w:rPr>
    </w:lvl>
    <w:lvl w:ilvl="3" w:tplc="0C125614">
      <w:numFmt w:val="bullet"/>
      <w:lvlText w:val="•"/>
      <w:lvlJc w:val="left"/>
      <w:pPr>
        <w:ind w:left="3529" w:hanging="360"/>
      </w:pPr>
      <w:rPr>
        <w:rFonts w:hint="default"/>
        <w:lang/>
      </w:rPr>
    </w:lvl>
    <w:lvl w:ilvl="4" w:tplc="9E2EBC1E">
      <w:numFmt w:val="bullet"/>
      <w:lvlText w:val="•"/>
      <w:lvlJc w:val="left"/>
      <w:pPr>
        <w:ind w:left="4486" w:hanging="360"/>
      </w:pPr>
      <w:rPr>
        <w:rFonts w:hint="default"/>
        <w:lang/>
      </w:rPr>
    </w:lvl>
    <w:lvl w:ilvl="5" w:tplc="54048F34">
      <w:numFmt w:val="bullet"/>
      <w:lvlText w:val="•"/>
      <w:lvlJc w:val="left"/>
      <w:pPr>
        <w:ind w:left="5443" w:hanging="360"/>
      </w:pPr>
      <w:rPr>
        <w:rFonts w:hint="default"/>
        <w:lang/>
      </w:rPr>
    </w:lvl>
    <w:lvl w:ilvl="6" w:tplc="2B360B22">
      <w:numFmt w:val="bullet"/>
      <w:lvlText w:val="•"/>
      <w:lvlJc w:val="left"/>
      <w:pPr>
        <w:ind w:left="6399" w:hanging="360"/>
      </w:pPr>
      <w:rPr>
        <w:rFonts w:hint="default"/>
        <w:lang/>
      </w:rPr>
    </w:lvl>
    <w:lvl w:ilvl="7" w:tplc="5E3C8E7C">
      <w:numFmt w:val="bullet"/>
      <w:lvlText w:val="•"/>
      <w:lvlJc w:val="left"/>
      <w:pPr>
        <w:ind w:left="7356" w:hanging="360"/>
      </w:pPr>
      <w:rPr>
        <w:rFonts w:hint="default"/>
        <w:lang/>
      </w:rPr>
    </w:lvl>
    <w:lvl w:ilvl="8" w:tplc="CA0237A4">
      <w:numFmt w:val="bullet"/>
      <w:lvlText w:val="•"/>
      <w:lvlJc w:val="left"/>
      <w:pPr>
        <w:ind w:left="8312" w:hanging="360"/>
      </w:pPr>
      <w:rPr>
        <w:rFonts w:hint="default"/>
        <w:lang/>
      </w:rPr>
    </w:lvl>
  </w:abstractNum>
  <w:abstractNum w:abstractNumId="1">
    <w:nsid w:val="15226337"/>
    <w:multiLevelType w:val="hybridMultilevel"/>
    <w:tmpl w:val="9B92AD02"/>
    <w:lvl w:ilvl="0" w:tplc="D6622838">
      <w:start w:val="1"/>
      <w:numFmt w:val="decimal"/>
      <w:lvlText w:val="%1."/>
      <w:lvlJc w:val="left"/>
      <w:pPr>
        <w:ind w:left="578" w:hanging="285"/>
        <w:jc w:val="left"/>
      </w:pPr>
      <w:rPr>
        <w:rFonts w:ascii="Calibri" w:eastAsia="Calibri" w:hAnsi="Calibri" w:cs="Calibri" w:hint="default"/>
        <w:spacing w:val="-4"/>
        <w:w w:val="100"/>
        <w:sz w:val="20"/>
        <w:szCs w:val="20"/>
        <w:lang/>
      </w:rPr>
    </w:lvl>
    <w:lvl w:ilvl="1" w:tplc="44747D66">
      <w:numFmt w:val="bullet"/>
      <w:lvlText w:val="•"/>
      <w:lvlJc w:val="left"/>
      <w:pPr>
        <w:ind w:left="1544" w:hanging="285"/>
      </w:pPr>
      <w:rPr>
        <w:rFonts w:hint="default"/>
        <w:lang/>
      </w:rPr>
    </w:lvl>
    <w:lvl w:ilvl="2" w:tplc="4800B3F6">
      <w:numFmt w:val="bullet"/>
      <w:lvlText w:val="•"/>
      <w:lvlJc w:val="left"/>
      <w:pPr>
        <w:ind w:left="2509" w:hanging="285"/>
      </w:pPr>
      <w:rPr>
        <w:rFonts w:hint="default"/>
        <w:lang/>
      </w:rPr>
    </w:lvl>
    <w:lvl w:ilvl="3" w:tplc="611CDBC0">
      <w:numFmt w:val="bullet"/>
      <w:lvlText w:val="•"/>
      <w:lvlJc w:val="left"/>
      <w:pPr>
        <w:ind w:left="3473" w:hanging="285"/>
      </w:pPr>
      <w:rPr>
        <w:rFonts w:hint="default"/>
        <w:lang/>
      </w:rPr>
    </w:lvl>
    <w:lvl w:ilvl="4" w:tplc="F9225492">
      <w:numFmt w:val="bullet"/>
      <w:lvlText w:val="•"/>
      <w:lvlJc w:val="left"/>
      <w:pPr>
        <w:ind w:left="4438" w:hanging="285"/>
      </w:pPr>
      <w:rPr>
        <w:rFonts w:hint="default"/>
        <w:lang/>
      </w:rPr>
    </w:lvl>
    <w:lvl w:ilvl="5" w:tplc="BD90D172">
      <w:numFmt w:val="bullet"/>
      <w:lvlText w:val="•"/>
      <w:lvlJc w:val="left"/>
      <w:pPr>
        <w:ind w:left="5403" w:hanging="285"/>
      </w:pPr>
      <w:rPr>
        <w:rFonts w:hint="default"/>
        <w:lang/>
      </w:rPr>
    </w:lvl>
    <w:lvl w:ilvl="6" w:tplc="862A621A">
      <w:numFmt w:val="bullet"/>
      <w:lvlText w:val="•"/>
      <w:lvlJc w:val="left"/>
      <w:pPr>
        <w:ind w:left="6367" w:hanging="285"/>
      </w:pPr>
      <w:rPr>
        <w:rFonts w:hint="default"/>
        <w:lang/>
      </w:rPr>
    </w:lvl>
    <w:lvl w:ilvl="7" w:tplc="F33608A4">
      <w:numFmt w:val="bullet"/>
      <w:lvlText w:val="•"/>
      <w:lvlJc w:val="left"/>
      <w:pPr>
        <w:ind w:left="7332" w:hanging="285"/>
      </w:pPr>
      <w:rPr>
        <w:rFonts w:hint="default"/>
        <w:lang/>
      </w:rPr>
    </w:lvl>
    <w:lvl w:ilvl="8" w:tplc="D60C01C4">
      <w:numFmt w:val="bullet"/>
      <w:lvlText w:val="•"/>
      <w:lvlJc w:val="left"/>
      <w:pPr>
        <w:ind w:left="8296" w:hanging="285"/>
      </w:pPr>
      <w:rPr>
        <w:rFonts w:hint="default"/>
        <w:lang/>
      </w:rPr>
    </w:lvl>
  </w:abstractNum>
  <w:abstractNum w:abstractNumId="2">
    <w:nsid w:val="732530E9"/>
    <w:multiLevelType w:val="hybridMultilevel"/>
    <w:tmpl w:val="09BCB8D6"/>
    <w:lvl w:ilvl="0" w:tplc="7C44982E">
      <w:numFmt w:val="bullet"/>
      <w:lvlText w:val="-"/>
      <w:lvlJc w:val="left"/>
      <w:pPr>
        <w:ind w:left="1475" w:hanging="118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8C262698">
      <w:numFmt w:val="bullet"/>
      <w:lvlText w:val="•"/>
      <w:lvlJc w:val="left"/>
      <w:pPr>
        <w:ind w:left="1699" w:hanging="118"/>
      </w:pPr>
      <w:rPr>
        <w:rFonts w:hint="default"/>
        <w:lang/>
      </w:rPr>
    </w:lvl>
    <w:lvl w:ilvl="2" w:tplc="F684E1C8">
      <w:numFmt w:val="bullet"/>
      <w:lvlText w:val="•"/>
      <w:lvlJc w:val="left"/>
      <w:pPr>
        <w:ind w:left="1919" w:hanging="118"/>
      </w:pPr>
      <w:rPr>
        <w:rFonts w:hint="default"/>
        <w:lang/>
      </w:rPr>
    </w:lvl>
    <w:lvl w:ilvl="3" w:tplc="64B26918">
      <w:numFmt w:val="bullet"/>
      <w:lvlText w:val="•"/>
      <w:lvlJc w:val="left"/>
      <w:pPr>
        <w:ind w:left="2139" w:hanging="118"/>
      </w:pPr>
      <w:rPr>
        <w:rFonts w:hint="default"/>
        <w:lang/>
      </w:rPr>
    </w:lvl>
    <w:lvl w:ilvl="4" w:tplc="1FD0DF10">
      <w:numFmt w:val="bullet"/>
      <w:lvlText w:val="•"/>
      <w:lvlJc w:val="left"/>
      <w:pPr>
        <w:ind w:left="2359" w:hanging="118"/>
      </w:pPr>
      <w:rPr>
        <w:rFonts w:hint="default"/>
        <w:lang/>
      </w:rPr>
    </w:lvl>
    <w:lvl w:ilvl="5" w:tplc="2C6A3096">
      <w:numFmt w:val="bullet"/>
      <w:lvlText w:val="•"/>
      <w:lvlJc w:val="left"/>
      <w:pPr>
        <w:ind w:left="2579" w:hanging="118"/>
      </w:pPr>
      <w:rPr>
        <w:rFonts w:hint="default"/>
        <w:lang/>
      </w:rPr>
    </w:lvl>
    <w:lvl w:ilvl="6" w:tplc="77603D2E">
      <w:numFmt w:val="bullet"/>
      <w:lvlText w:val="•"/>
      <w:lvlJc w:val="left"/>
      <w:pPr>
        <w:ind w:left="2799" w:hanging="118"/>
      </w:pPr>
      <w:rPr>
        <w:rFonts w:hint="default"/>
        <w:lang/>
      </w:rPr>
    </w:lvl>
    <w:lvl w:ilvl="7" w:tplc="91B2D192">
      <w:numFmt w:val="bullet"/>
      <w:lvlText w:val="•"/>
      <w:lvlJc w:val="left"/>
      <w:pPr>
        <w:ind w:left="3019" w:hanging="118"/>
      </w:pPr>
      <w:rPr>
        <w:rFonts w:hint="default"/>
        <w:lang/>
      </w:rPr>
    </w:lvl>
    <w:lvl w:ilvl="8" w:tplc="7BD4EC3A">
      <w:numFmt w:val="bullet"/>
      <w:lvlText w:val="•"/>
      <w:lvlJc w:val="left"/>
      <w:pPr>
        <w:ind w:left="3239" w:hanging="118"/>
      </w:pPr>
      <w:rPr>
        <w:rFonts w:hint="default"/>
        <w:lang/>
      </w:rPr>
    </w:lvl>
  </w:abstractNum>
  <w:abstractNum w:abstractNumId="3">
    <w:nsid w:val="7E5900A3"/>
    <w:multiLevelType w:val="hybridMultilevel"/>
    <w:tmpl w:val="498E2224"/>
    <w:lvl w:ilvl="0" w:tplc="1138DE10">
      <w:numFmt w:val="bullet"/>
      <w:lvlText w:val="-"/>
      <w:lvlJc w:val="left"/>
      <w:pPr>
        <w:ind w:left="1469" w:hanging="118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93F229C8">
      <w:numFmt w:val="bullet"/>
      <w:lvlText w:val="•"/>
      <w:lvlJc w:val="left"/>
      <w:pPr>
        <w:ind w:left="1681" w:hanging="118"/>
      </w:pPr>
      <w:rPr>
        <w:rFonts w:hint="default"/>
        <w:lang/>
      </w:rPr>
    </w:lvl>
    <w:lvl w:ilvl="2" w:tplc="540CBFB4">
      <w:numFmt w:val="bullet"/>
      <w:lvlText w:val="•"/>
      <w:lvlJc w:val="left"/>
      <w:pPr>
        <w:ind w:left="1903" w:hanging="118"/>
      </w:pPr>
      <w:rPr>
        <w:rFonts w:hint="default"/>
        <w:lang/>
      </w:rPr>
    </w:lvl>
    <w:lvl w:ilvl="3" w:tplc="F134F6AA">
      <w:numFmt w:val="bullet"/>
      <w:lvlText w:val="•"/>
      <w:lvlJc w:val="left"/>
      <w:pPr>
        <w:ind w:left="2125" w:hanging="118"/>
      </w:pPr>
      <w:rPr>
        <w:rFonts w:hint="default"/>
        <w:lang/>
      </w:rPr>
    </w:lvl>
    <w:lvl w:ilvl="4" w:tplc="9EFE1C9C">
      <w:numFmt w:val="bullet"/>
      <w:lvlText w:val="•"/>
      <w:lvlJc w:val="left"/>
      <w:pPr>
        <w:ind w:left="2347" w:hanging="118"/>
      </w:pPr>
      <w:rPr>
        <w:rFonts w:hint="default"/>
        <w:lang/>
      </w:rPr>
    </w:lvl>
    <w:lvl w:ilvl="5" w:tplc="FE1891D6">
      <w:numFmt w:val="bullet"/>
      <w:lvlText w:val="•"/>
      <w:lvlJc w:val="left"/>
      <w:pPr>
        <w:ind w:left="2569" w:hanging="118"/>
      </w:pPr>
      <w:rPr>
        <w:rFonts w:hint="default"/>
        <w:lang/>
      </w:rPr>
    </w:lvl>
    <w:lvl w:ilvl="6" w:tplc="3D32F8C2">
      <w:numFmt w:val="bullet"/>
      <w:lvlText w:val="•"/>
      <w:lvlJc w:val="left"/>
      <w:pPr>
        <w:ind w:left="2791" w:hanging="118"/>
      </w:pPr>
      <w:rPr>
        <w:rFonts w:hint="default"/>
        <w:lang/>
      </w:rPr>
    </w:lvl>
    <w:lvl w:ilvl="7" w:tplc="EACAF850">
      <w:numFmt w:val="bullet"/>
      <w:lvlText w:val="•"/>
      <w:lvlJc w:val="left"/>
      <w:pPr>
        <w:ind w:left="3013" w:hanging="118"/>
      </w:pPr>
      <w:rPr>
        <w:rFonts w:hint="default"/>
        <w:lang/>
      </w:rPr>
    </w:lvl>
    <w:lvl w:ilvl="8" w:tplc="AC5A6E5A">
      <w:numFmt w:val="bullet"/>
      <w:lvlText w:val="•"/>
      <w:lvlJc w:val="left"/>
      <w:pPr>
        <w:ind w:left="3235" w:hanging="118"/>
      </w:pPr>
      <w:rPr>
        <w:rFonts w:hint="default"/>
        <w:lang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A65EF"/>
    <w:rsid w:val="000201B5"/>
    <w:rsid w:val="000A65EF"/>
    <w:rsid w:val="00A7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65EF"/>
    <w:rPr>
      <w:rFonts w:ascii="Calibri" w:eastAsia="Calibri" w:hAnsi="Calibri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65EF"/>
  </w:style>
  <w:style w:type="paragraph" w:customStyle="1" w:styleId="Heading1">
    <w:name w:val="Heading 1"/>
    <w:basedOn w:val="a"/>
    <w:uiPriority w:val="1"/>
    <w:qFormat/>
    <w:rsid w:val="000A65EF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0A65EF"/>
    <w:pPr>
      <w:ind w:left="578" w:hanging="284"/>
    </w:pPr>
  </w:style>
  <w:style w:type="paragraph" w:customStyle="1" w:styleId="TableParagraph">
    <w:name w:val="Table Paragraph"/>
    <w:basedOn w:val="a"/>
    <w:uiPriority w:val="1"/>
    <w:qFormat/>
    <w:rsid w:val="000A65E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inedu.gov.gr/" TargetMode="External"/><Relationship Id="rId18" Type="http://schemas.openxmlformats.org/officeDocument/2006/relationships/hyperlink" Target="mailto:t01ode2@minedu.gov.g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01ode2@minedu.gov.g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inedu.gov.gr/" TargetMode="External"/><Relationship Id="rId17" Type="http://schemas.openxmlformats.org/officeDocument/2006/relationships/hyperlink" Target="mailto:t01ode2@minedu.gov.g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01ode2@minedu.gov.gr" TargetMode="External"/><Relationship Id="rId20" Type="http://schemas.openxmlformats.org/officeDocument/2006/relationships/hyperlink" Target="mailto:t01ode2@minedu.gov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edu.gov.gr/" TargetMode="External"/><Relationship Id="rId24" Type="http://schemas.openxmlformats.org/officeDocument/2006/relationships/hyperlink" Target="mailto:t01ode2@minedu.gov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edu.gov.gr/" TargetMode="External"/><Relationship Id="rId23" Type="http://schemas.openxmlformats.org/officeDocument/2006/relationships/hyperlink" Target="mailto:t01ode2@minedu.gov.gr" TargetMode="External"/><Relationship Id="rId10" Type="http://schemas.openxmlformats.org/officeDocument/2006/relationships/hyperlink" Target="http://www.minedu.gov.gr/" TargetMode="External"/><Relationship Id="rId19" Type="http://schemas.openxmlformats.org/officeDocument/2006/relationships/hyperlink" Target="mailto:t01ode2@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" TargetMode="External"/><Relationship Id="rId14" Type="http://schemas.openxmlformats.org/officeDocument/2006/relationships/hyperlink" Target="http://www.minedu.gov.gr/" TargetMode="External"/><Relationship Id="rId22" Type="http://schemas.openxmlformats.org/officeDocument/2006/relationships/hyperlink" Target="mailto:t01ode2@minedu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</cp:revision>
  <dcterms:created xsi:type="dcterms:W3CDTF">2019-03-28T16:35:00Z</dcterms:created>
  <dcterms:modified xsi:type="dcterms:W3CDTF">2019-03-28T16:35:00Z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2019-03-28T00:00:00Z</vt:filetime>
  </property>
</Properties>
</file>